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D8C9" w14:textId="6377EE88" w:rsidR="009F0874" w:rsidRDefault="009F0874" w:rsidP="009F0874">
      <w:pPr>
        <w:pStyle w:val="NormalWeb"/>
        <w:shd w:val="clear" w:color="auto" w:fill="FFFFFF"/>
        <w:spacing w:before="0" w:beforeAutospacing="0" w:after="300" w:afterAutospacing="0"/>
        <w:rPr>
          <w:rFonts w:ascii="Nunito Sans" w:hAnsi="Nunito Sans"/>
          <w:color w:val="6D6D6D"/>
        </w:rPr>
      </w:pPr>
      <w:r>
        <w:rPr>
          <w:rStyle w:val="Strong"/>
          <w:rFonts w:ascii="Nunito Sans" w:hAnsi="Nunito Sans"/>
          <w:color w:val="6D6D6D"/>
        </w:rPr>
        <w:t xml:space="preserve">Refund and Return Policy – </w:t>
      </w:r>
      <w:r>
        <w:rPr>
          <w:rStyle w:val="Strong"/>
          <w:rFonts w:ascii="Nunito Sans" w:hAnsi="Nunito Sans"/>
          <w:color w:val="6D6D6D"/>
        </w:rPr>
        <w:t>Digital Info Systems</w:t>
      </w:r>
    </w:p>
    <w:p w14:paraId="49148ED4" w14:textId="46EF93F9" w:rsidR="009F0874" w:rsidRDefault="009F0874" w:rsidP="009F0874">
      <w:pPr>
        <w:pStyle w:val="NormalWeb"/>
        <w:shd w:val="clear" w:color="auto" w:fill="FFFFFF"/>
        <w:spacing w:before="0" w:beforeAutospacing="0" w:after="300" w:afterAutospacing="0"/>
        <w:rPr>
          <w:rFonts w:ascii="Nunito Sans" w:hAnsi="Nunito Sans"/>
          <w:color w:val="6D6D6D"/>
        </w:rPr>
      </w:pPr>
      <w:r>
        <w:rPr>
          <w:rFonts w:ascii="Nunito Sans" w:hAnsi="Nunito Sans"/>
          <w:color w:val="6D6D6D"/>
        </w:rPr>
        <w:t xml:space="preserve">At </w:t>
      </w:r>
      <w:r>
        <w:rPr>
          <w:rStyle w:val="Strong"/>
          <w:rFonts w:ascii="Nunito Sans" w:hAnsi="Nunito Sans"/>
          <w:color w:val="6D6D6D"/>
        </w:rPr>
        <w:t>Digital Info Systems</w:t>
      </w:r>
      <w:r>
        <w:rPr>
          <w:rFonts w:ascii="Nunito Sans" w:hAnsi="Nunito Sans"/>
          <w:color w:val="6D6D6D"/>
        </w:rPr>
        <w:t xml:space="preserve">, we specialize in providing products and services. Due to the nature of our offerings, which are intangible and delivered electronically, we regret to inform you that we do not typically offer refunds or returns on our </w:t>
      </w:r>
      <w:r w:rsidR="00DF3DA1">
        <w:rPr>
          <w:rFonts w:ascii="Nunito Sans" w:hAnsi="Nunito Sans"/>
          <w:color w:val="6D6D6D"/>
        </w:rPr>
        <w:t xml:space="preserve">services and </w:t>
      </w:r>
      <w:r>
        <w:rPr>
          <w:rFonts w:ascii="Nunito Sans" w:hAnsi="Nunito Sans"/>
          <w:color w:val="6D6D6D"/>
        </w:rPr>
        <w:t>products.</w:t>
      </w:r>
    </w:p>
    <w:p w14:paraId="34B845F0" w14:textId="77777777" w:rsidR="009F0874" w:rsidRDefault="009F0874" w:rsidP="009F0874">
      <w:pPr>
        <w:pStyle w:val="NormalWeb"/>
        <w:shd w:val="clear" w:color="auto" w:fill="FFFFFF"/>
        <w:spacing w:before="0" w:beforeAutospacing="0" w:after="300" w:afterAutospacing="0"/>
        <w:rPr>
          <w:rFonts w:ascii="Nunito Sans" w:hAnsi="Nunito Sans"/>
          <w:color w:val="6D6D6D"/>
        </w:rPr>
      </w:pPr>
      <w:r>
        <w:rPr>
          <w:rStyle w:val="Strong"/>
          <w:rFonts w:ascii="Nunito Sans" w:hAnsi="Nunito Sans"/>
          <w:color w:val="6D6D6D"/>
        </w:rPr>
        <w:t>Refund Policy</w:t>
      </w:r>
    </w:p>
    <w:p w14:paraId="1C5FE9BF" w14:textId="7E588CC6" w:rsidR="009F0874" w:rsidRDefault="009F0874" w:rsidP="009F0874">
      <w:pPr>
        <w:pStyle w:val="NormalWeb"/>
        <w:shd w:val="clear" w:color="auto" w:fill="FFFFFF"/>
        <w:spacing w:before="0" w:beforeAutospacing="0" w:after="300" w:afterAutospacing="0"/>
        <w:jc w:val="both"/>
        <w:rPr>
          <w:rFonts w:ascii="Nunito Sans" w:hAnsi="Nunito Sans"/>
          <w:color w:val="6D6D6D"/>
        </w:rPr>
      </w:pPr>
      <w:r>
        <w:rPr>
          <w:rFonts w:ascii="Nunito Sans" w:hAnsi="Nunito Sans"/>
          <w:color w:val="6D6D6D"/>
        </w:rPr>
        <w:t xml:space="preserve">As </w:t>
      </w:r>
      <w:r>
        <w:rPr>
          <w:rFonts w:ascii="Nunito Sans" w:hAnsi="Nunito Sans"/>
          <w:color w:val="6D6D6D"/>
        </w:rPr>
        <w:t>we are in service field</w:t>
      </w:r>
      <w:r>
        <w:rPr>
          <w:rFonts w:ascii="Nunito Sans" w:hAnsi="Nunito Sans"/>
          <w:color w:val="6D6D6D"/>
        </w:rPr>
        <w:t>, we generally do not issue refunds once a purchase is made. Before purchasing any of our services, we encourage you to thoroughly review the product details, specifications, and system requirements. Additionally, feel free to explore any available demos, trials, or documentation to ensure compatibility and suitability for your needs.</w:t>
      </w:r>
    </w:p>
    <w:p w14:paraId="26970AE5" w14:textId="77777777" w:rsidR="009F0874" w:rsidRDefault="009F0874" w:rsidP="009F0874">
      <w:pPr>
        <w:pStyle w:val="NormalWeb"/>
        <w:shd w:val="clear" w:color="auto" w:fill="FFFFFF"/>
        <w:spacing w:before="0" w:beforeAutospacing="0" w:after="300" w:afterAutospacing="0"/>
        <w:rPr>
          <w:rFonts w:ascii="Nunito Sans" w:hAnsi="Nunito Sans"/>
          <w:color w:val="6D6D6D"/>
        </w:rPr>
      </w:pPr>
      <w:r>
        <w:rPr>
          <w:rStyle w:val="Strong"/>
          <w:rFonts w:ascii="Nunito Sans" w:hAnsi="Nunito Sans"/>
          <w:color w:val="6D6D6D"/>
        </w:rPr>
        <w:t>Exceptions</w:t>
      </w:r>
    </w:p>
    <w:p w14:paraId="0B89CA1D" w14:textId="77777777" w:rsidR="009F0874" w:rsidRDefault="009F0874" w:rsidP="009F0874">
      <w:pPr>
        <w:pStyle w:val="NormalWeb"/>
        <w:shd w:val="clear" w:color="auto" w:fill="FFFFFF"/>
        <w:spacing w:before="0" w:beforeAutospacing="0" w:after="300" w:afterAutospacing="0"/>
        <w:rPr>
          <w:rFonts w:ascii="Nunito Sans" w:hAnsi="Nunito Sans"/>
          <w:color w:val="6D6D6D"/>
        </w:rPr>
      </w:pPr>
      <w:r>
        <w:rPr>
          <w:rFonts w:ascii="Nunito Sans" w:hAnsi="Nunito Sans"/>
          <w:color w:val="6D6D6D"/>
        </w:rPr>
        <w:t>Exceptions to this policy may be considered in certain circumstances, such as:</w:t>
      </w:r>
    </w:p>
    <w:p w14:paraId="401B629F" w14:textId="198B2533" w:rsidR="009F0874" w:rsidRDefault="009F0874" w:rsidP="009F0874">
      <w:pPr>
        <w:pStyle w:val="NormalWeb"/>
        <w:numPr>
          <w:ilvl w:val="0"/>
          <w:numId w:val="1"/>
        </w:numPr>
        <w:shd w:val="clear" w:color="auto" w:fill="FFFFFF"/>
        <w:spacing w:before="0" w:beforeAutospacing="0" w:after="300" w:afterAutospacing="0"/>
        <w:rPr>
          <w:rFonts w:ascii="Nunito Sans" w:hAnsi="Nunito Sans"/>
          <w:color w:val="6D6D6D"/>
        </w:rPr>
      </w:pPr>
      <w:r>
        <w:rPr>
          <w:rStyle w:val="Strong"/>
          <w:rFonts w:ascii="Nunito Sans" w:hAnsi="Nunito Sans"/>
          <w:color w:val="6D6D6D"/>
        </w:rPr>
        <w:t>Duplicate Purchases:</w:t>
      </w:r>
      <w:r>
        <w:rPr>
          <w:rFonts w:ascii="Nunito Sans" w:hAnsi="Nunito Sans"/>
          <w:color w:val="6D6D6D"/>
        </w:rPr>
        <w:t> If you accidentally purchase the same product or service more than once, please contact our support team at </w:t>
      </w:r>
      <w:hyperlink r:id="rId5" w:history="1">
        <w:r w:rsidR="00DF3DA1" w:rsidRPr="0064474C">
          <w:rPr>
            <w:rStyle w:val="Hyperlink"/>
            <w:rFonts w:ascii="Nunito Sans" w:hAnsi="Nunito Sans"/>
          </w:rPr>
          <w:t>support@</w:t>
        </w:r>
        <w:r w:rsidR="00DF3DA1" w:rsidRPr="0064474C">
          <w:rPr>
            <w:rStyle w:val="Hyperlink"/>
            <w:rFonts w:ascii="Nunito Sans" w:hAnsi="Nunito Sans"/>
          </w:rPr>
          <w:t>dinfosys.in</w:t>
        </w:r>
      </w:hyperlink>
      <w:r w:rsidR="00DF3DA1">
        <w:rPr>
          <w:rFonts w:ascii="Nunito Sans" w:hAnsi="Nunito Sans"/>
          <w:color w:val="6D6D6D"/>
        </w:rPr>
        <w:t xml:space="preserve"> </w:t>
      </w:r>
      <w:r>
        <w:rPr>
          <w:rFonts w:ascii="Nunito Sans" w:hAnsi="Nunito Sans"/>
          <w:color w:val="6D6D6D"/>
        </w:rPr>
        <w:t> within a reasonable timeframe for assistance.</w:t>
      </w:r>
    </w:p>
    <w:p w14:paraId="75A34E6B" w14:textId="77777777" w:rsidR="009F0874" w:rsidRDefault="009F0874" w:rsidP="009F0874">
      <w:pPr>
        <w:pStyle w:val="NormalWeb"/>
        <w:numPr>
          <w:ilvl w:val="0"/>
          <w:numId w:val="1"/>
        </w:numPr>
        <w:shd w:val="clear" w:color="auto" w:fill="FFFFFF"/>
        <w:spacing w:before="0" w:beforeAutospacing="0" w:after="300" w:afterAutospacing="0"/>
        <w:rPr>
          <w:rFonts w:ascii="Nunito Sans" w:hAnsi="Nunito Sans"/>
          <w:color w:val="6D6D6D"/>
        </w:rPr>
      </w:pPr>
      <w:r>
        <w:rPr>
          <w:rStyle w:val="Strong"/>
          <w:rFonts w:ascii="Nunito Sans" w:hAnsi="Nunito Sans"/>
          <w:color w:val="6D6D6D"/>
        </w:rPr>
        <w:t>Technical Issues:</w:t>
      </w:r>
      <w:r>
        <w:rPr>
          <w:rFonts w:ascii="Nunito Sans" w:hAnsi="Nunito Sans"/>
          <w:color w:val="6D6D6D"/>
        </w:rPr>
        <w:t> In the event of technical issues or difficulties accessing our software, we encourage you to contact our support team for prompt assistance. We strive to ensure the functionality and usability of our products.</w:t>
      </w:r>
    </w:p>
    <w:p w14:paraId="150444DA" w14:textId="77777777" w:rsidR="009F0874" w:rsidRDefault="009F0874" w:rsidP="009F0874">
      <w:pPr>
        <w:pStyle w:val="NormalWeb"/>
        <w:shd w:val="clear" w:color="auto" w:fill="FFFFFF"/>
        <w:spacing w:before="0" w:beforeAutospacing="0" w:after="300" w:afterAutospacing="0"/>
        <w:rPr>
          <w:rFonts w:ascii="Nunito Sans" w:hAnsi="Nunito Sans"/>
          <w:color w:val="6D6D6D"/>
        </w:rPr>
      </w:pPr>
      <w:r>
        <w:rPr>
          <w:rStyle w:val="Strong"/>
          <w:rFonts w:ascii="Nunito Sans" w:hAnsi="Nunito Sans"/>
          <w:color w:val="6D6D6D"/>
        </w:rPr>
        <w:t>Contact Us</w:t>
      </w:r>
    </w:p>
    <w:p w14:paraId="5FD21AE9" w14:textId="1497EA11" w:rsidR="009F0874" w:rsidRDefault="009F0874" w:rsidP="009F0874">
      <w:pPr>
        <w:pStyle w:val="NormalWeb"/>
        <w:shd w:val="clear" w:color="auto" w:fill="FFFFFF"/>
        <w:spacing w:before="0" w:beforeAutospacing="0" w:after="300" w:afterAutospacing="0"/>
        <w:jc w:val="both"/>
        <w:rPr>
          <w:rFonts w:ascii="Nunito Sans" w:hAnsi="Nunito Sans"/>
          <w:color w:val="6D6D6D"/>
        </w:rPr>
      </w:pPr>
      <w:r>
        <w:rPr>
          <w:rFonts w:ascii="Nunito Sans" w:hAnsi="Nunito Sans"/>
          <w:color w:val="6D6D6D"/>
        </w:rPr>
        <w:t>If you have any questions, concerns, or require further clarification regarding our refund and return policy, please don’t hesitate to reach out to our support team at </w:t>
      </w:r>
      <w:r w:rsidRPr="009F0874">
        <w:rPr>
          <w:rFonts w:ascii="Nunito Sans" w:hAnsi="Nunito Sans"/>
          <w:b/>
          <w:bCs/>
          <w:color w:val="6D6D6D"/>
        </w:rPr>
        <w:t>support@</w:t>
      </w:r>
      <w:r w:rsidRPr="009F0874">
        <w:rPr>
          <w:rFonts w:ascii="Nunito Sans" w:hAnsi="Nunito Sans"/>
          <w:b/>
          <w:bCs/>
          <w:color w:val="6D6D6D"/>
        </w:rPr>
        <w:t>dinfosys.in</w:t>
      </w:r>
      <w:r>
        <w:rPr>
          <w:rFonts w:ascii="Nunito Sans" w:hAnsi="Nunito Sans"/>
          <w:color w:val="6D6D6D"/>
        </w:rPr>
        <w:t>. We are here to assist you and provide any necessary information.</w:t>
      </w:r>
    </w:p>
    <w:p w14:paraId="1A5F53EF" w14:textId="77777777" w:rsidR="009F0874" w:rsidRDefault="009F0874" w:rsidP="009F0874">
      <w:pPr>
        <w:pStyle w:val="NormalWeb"/>
        <w:shd w:val="clear" w:color="auto" w:fill="FFFFFF"/>
        <w:spacing w:before="0" w:beforeAutospacing="0" w:after="300" w:afterAutospacing="0"/>
        <w:rPr>
          <w:rFonts w:ascii="Nunito Sans" w:hAnsi="Nunito Sans"/>
          <w:color w:val="6D6D6D"/>
        </w:rPr>
      </w:pPr>
      <w:r>
        <w:rPr>
          <w:rFonts w:ascii="Nunito Sans" w:hAnsi="Nunito Sans"/>
          <w:color w:val="6D6D6D"/>
        </w:rPr>
        <w:t>Please note that this policy applies only to digital products and does not cover any services or other non-digital offerings.</w:t>
      </w:r>
    </w:p>
    <w:p w14:paraId="6A9BBDA7" w14:textId="35D74FFE" w:rsidR="00371850" w:rsidRDefault="009F0874" w:rsidP="009F0874">
      <w:pPr>
        <w:pStyle w:val="NormalWeb"/>
        <w:shd w:val="clear" w:color="auto" w:fill="FFFFFF"/>
        <w:spacing w:before="0" w:beforeAutospacing="0" w:after="300" w:afterAutospacing="0"/>
      </w:pPr>
      <w:r>
        <w:rPr>
          <w:rFonts w:ascii="Nunito Sans" w:hAnsi="Nunito Sans"/>
          <w:color w:val="6D6D6D"/>
        </w:rPr>
        <w:t xml:space="preserve">Thank you for choosing </w:t>
      </w:r>
      <w:r>
        <w:rPr>
          <w:rStyle w:val="Strong"/>
          <w:rFonts w:ascii="Nunito Sans" w:hAnsi="Nunito Sans"/>
          <w:color w:val="6D6D6D"/>
        </w:rPr>
        <w:t>Digital Info Systems</w:t>
      </w:r>
      <w:r>
        <w:rPr>
          <w:rFonts w:ascii="Nunito Sans" w:hAnsi="Nunito Sans"/>
          <w:color w:val="6D6D6D"/>
        </w:rPr>
        <w:t xml:space="preserve"> for your </w:t>
      </w:r>
      <w:r w:rsidR="00DF3DA1">
        <w:rPr>
          <w:rFonts w:ascii="Nunito Sans" w:hAnsi="Nunito Sans"/>
          <w:color w:val="6D6D6D"/>
        </w:rPr>
        <w:t xml:space="preserve">Service </w:t>
      </w:r>
      <w:proofErr w:type="gramStart"/>
      <w:r w:rsidR="00DF3DA1">
        <w:rPr>
          <w:rFonts w:ascii="Nunito Sans" w:hAnsi="Nunito Sans"/>
          <w:color w:val="6D6D6D"/>
        </w:rPr>
        <w:t xml:space="preserve">need </w:t>
      </w:r>
      <w:r>
        <w:rPr>
          <w:rFonts w:ascii="Nunito Sans" w:hAnsi="Nunito Sans"/>
          <w:color w:val="6D6D6D"/>
        </w:rPr>
        <w:t>.</w:t>
      </w:r>
      <w:proofErr w:type="gramEnd"/>
      <w:r>
        <w:rPr>
          <w:rFonts w:ascii="Nunito Sans" w:hAnsi="Nunito Sans"/>
          <w:color w:val="6D6D6D"/>
        </w:rPr>
        <w:t xml:space="preserve"> We appreciate your understanding of our refund and return policy.</w:t>
      </w:r>
    </w:p>
    <w:sectPr w:rsidR="0037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5FCC"/>
    <w:multiLevelType w:val="multilevel"/>
    <w:tmpl w:val="A734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4532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74"/>
    <w:rsid w:val="00371850"/>
    <w:rsid w:val="009F0874"/>
    <w:rsid w:val="00DF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B94C"/>
  <w15:chartTrackingRefBased/>
  <w15:docId w15:val="{9D9B8739-7B21-42DB-9BF1-740A90CF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08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F0874"/>
    <w:rPr>
      <w:b/>
      <w:bCs/>
    </w:rPr>
  </w:style>
  <w:style w:type="character" w:styleId="Hyperlink">
    <w:name w:val="Hyperlink"/>
    <w:basedOn w:val="DefaultParagraphFont"/>
    <w:uiPriority w:val="99"/>
    <w:unhideWhenUsed/>
    <w:rsid w:val="00DF3DA1"/>
    <w:rPr>
      <w:color w:val="0563C1" w:themeColor="hyperlink"/>
      <w:u w:val="single"/>
    </w:rPr>
  </w:style>
  <w:style w:type="character" w:styleId="UnresolvedMention">
    <w:name w:val="Unresolved Mention"/>
    <w:basedOn w:val="DefaultParagraphFont"/>
    <w:uiPriority w:val="99"/>
    <w:semiHidden/>
    <w:unhideWhenUsed/>
    <w:rsid w:val="00DF3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9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dinfosys.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 Tiwari</dc:creator>
  <cp:keywords/>
  <dc:description/>
  <cp:lastModifiedBy>Nishant Tiwari</cp:lastModifiedBy>
  <cp:revision>1</cp:revision>
  <dcterms:created xsi:type="dcterms:W3CDTF">2024-01-24T06:45:00Z</dcterms:created>
  <dcterms:modified xsi:type="dcterms:W3CDTF">2024-01-24T07:00:00Z</dcterms:modified>
</cp:coreProperties>
</file>